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058E" w:rsidRPr="001270E9" w:rsidRDefault="00DF282B" w:rsidP="005D239D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Prática </w:t>
      </w:r>
      <w:r w:rsidR="005D239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ontextualizada </w:t>
      </w:r>
      <w:r w:rsidR="00120EF6">
        <w:rPr>
          <w:rFonts w:ascii="Times New Roman" w:eastAsia="Times New Roman" w:hAnsi="Times New Roman" w:cs="Times New Roman"/>
          <w:b/>
          <w:sz w:val="24"/>
          <w:szCs w:val="24"/>
        </w:rPr>
        <w:t xml:space="preserve">no campo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 o Minuto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Lumière</w:t>
      </w:r>
      <w:proofErr w:type="spellEnd"/>
    </w:p>
    <w:p w:rsidR="0004058E" w:rsidRPr="001270E9" w:rsidRDefault="00D41657" w:rsidP="005D239D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0E9">
        <w:rPr>
          <w:rFonts w:ascii="Times New Roman" w:eastAsia="Times New Roman" w:hAnsi="Times New Roman" w:cs="Times New Roman"/>
          <w:i/>
          <w:sz w:val="24"/>
          <w:szCs w:val="24"/>
        </w:rPr>
        <w:t>(Material do aluno)</w:t>
      </w:r>
    </w:p>
    <w:p w:rsidR="0004058E" w:rsidRPr="001270E9" w:rsidRDefault="00D4165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E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114300" distB="114300" distL="114300" distR="114300">
            <wp:extent cx="3943350" cy="2632288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3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058E" w:rsidRPr="001270E9" w:rsidRDefault="00D4165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0E9">
        <w:rPr>
          <w:rFonts w:ascii="Times New Roman" w:eastAsia="Times New Roman" w:hAnsi="Times New Roman" w:cs="Times New Roman"/>
          <w:sz w:val="20"/>
          <w:szCs w:val="20"/>
        </w:rPr>
        <w:t>Imagem disponível em: &lt;</w:t>
      </w:r>
      <w:hyperlink r:id="rId8">
        <w:r w:rsidRPr="001270E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https://www.thearchitectsguide.com/blog/bring-to-an-architecture-job-interview</w:t>
        </w:r>
      </w:hyperlink>
      <w:r w:rsidRPr="001270E9">
        <w:rPr>
          <w:rFonts w:ascii="Times New Roman" w:eastAsia="Times New Roman" w:hAnsi="Times New Roman" w:cs="Times New Roman"/>
          <w:sz w:val="20"/>
          <w:szCs w:val="20"/>
        </w:rPr>
        <w:t>&gt;. Acesso em: 21/05/2018.</w:t>
      </w:r>
    </w:p>
    <w:p w:rsidR="0004058E" w:rsidRPr="001270E9" w:rsidRDefault="000405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49A" w:rsidRDefault="00F9449A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1ª fase</w:t>
      </w:r>
      <w:r w:rsidR="00DF282B" w:rsidRPr="00FD39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449A" w:rsidRPr="00F9449A" w:rsidRDefault="005D239D" w:rsidP="005D239D">
      <w:pPr>
        <w:pStyle w:val="PargrafodaLista"/>
        <w:numPr>
          <w:ilvl w:val="1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espaço escolhido pelo(a) professor(a), assista ao filme Tapete Vermelho</w:t>
      </w:r>
      <w:r w:rsidR="00473668">
        <w:rPr>
          <w:rFonts w:ascii="Times New Roman" w:eastAsia="Times New Roman" w:hAnsi="Times New Roman" w:cs="Times New Roman"/>
          <w:sz w:val="24"/>
          <w:szCs w:val="24"/>
        </w:rPr>
        <w:t>, de 2005, por Luiz Alberto Pereira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1CF4" w:rsidRPr="00F9449A">
        <w:rPr>
          <w:rFonts w:ascii="Times New Roman" w:eastAsia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eastAsia="Times New Roman" w:hAnsi="Times New Roman" w:cs="Times New Roman"/>
          <w:sz w:val="24"/>
          <w:szCs w:val="24"/>
        </w:rPr>
        <w:t>a sessão de cinema</w:t>
      </w:r>
      <w:r w:rsidR="007D1CF4" w:rsidRPr="00F9449A">
        <w:rPr>
          <w:rFonts w:ascii="Times New Roman" w:eastAsia="Times New Roman" w:hAnsi="Times New Roman" w:cs="Times New Roman"/>
          <w:sz w:val="24"/>
          <w:szCs w:val="24"/>
        </w:rPr>
        <w:t>, analise as seguintes situações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>omo é</w:t>
      </w:r>
      <w:r w:rsidR="007D1CF4" w:rsidRPr="00F9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 xml:space="preserve">retratado o </w:t>
      </w:r>
      <w:r w:rsidR="007D1CF4" w:rsidRPr="00F9449A">
        <w:rPr>
          <w:rFonts w:ascii="Times New Roman" w:eastAsia="Times New Roman" w:hAnsi="Times New Roman" w:cs="Times New Roman"/>
          <w:sz w:val="24"/>
          <w:szCs w:val="24"/>
        </w:rPr>
        <w:t>campo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 xml:space="preserve"> e as pessoas que nele habitam?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>Como são retratadas a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>s pessoas sem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 xml:space="preserve">terra?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>Qual o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 xml:space="preserve"> papel da benzedeira e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>outras cren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>ça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>s que surgem ao longo do filme?</w:t>
      </w:r>
      <w:r w:rsidR="007D1CF4" w:rsidRPr="00F9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9FF" w:rsidRPr="00F9449A">
        <w:rPr>
          <w:rFonts w:ascii="Times New Roman" w:eastAsia="Times New Roman" w:hAnsi="Times New Roman" w:cs="Times New Roman"/>
          <w:sz w:val="24"/>
          <w:szCs w:val="24"/>
        </w:rPr>
        <w:t>Como o filme pode influenciar (negativamente ou positivamente) os conceitos entre rural e urbano?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 Dentre outras que lhe surgirem.</w:t>
      </w:r>
    </w:p>
    <w:p w:rsidR="00F9449A" w:rsidRPr="00F9449A" w:rsidRDefault="00F9449A" w:rsidP="005D239D">
      <w:pPr>
        <w:pStyle w:val="PargrafodaList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49A" w:rsidRPr="00F9449A" w:rsidRDefault="00FD39FF" w:rsidP="005D239D">
      <w:pPr>
        <w:pStyle w:val="PargrafodaLista"/>
        <w:numPr>
          <w:ilvl w:val="1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Construa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em seu caderno 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uma síntese relatando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pontos de vista em relação ao filme considerando as indagações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>propostas n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>a atividade anterior.</w:t>
      </w:r>
    </w:p>
    <w:p w:rsidR="00F9449A" w:rsidRPr="00F9449A" w:rsidRDefault="00F9449A" w:rsidP="005D239D">
      <w:pPr>
        <w:pStyle w:val="PargrafodaList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49A" w:rsidRPr="00C35D8E" w:rsidRDefault="00FD39FF" w:rsidP="00C35D8E">
      <w:pPr>
        <w:pStyle w:val="PargrafodaLista"/>
        <w:numPr>
          <w:ilvl w:val="1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9A">
        <w:rPr>
          <w:rFonts w:ascii="Times New Roman" w:eastAsia="Times New Roman" w:hAnsi="Times New Roman" w:cs="Times New Roman"/>
          <w:sz w:val="24"/>
          <w:szCs w:val="24"/>
        </w:rPr>
        <w:t>Em grupos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 organizados pelo(a) professor(a)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>, cada estudante deve ler sua síntese e discutir com</w:t>
      </w:r>
      <w:r w:rsidR="00F9449A" w:rsidRPr="00F9449A">
        <w:rPr>
          <w:rFonts w:ascii="Times New Roman" w:eastAsia="Times New Roman" w:hAnsi="Times New Roman" w:cs="Times New Roman"/>
          <w:sz w:val="24"/>
          <w:szCs w:val="24"/>
        </w:rPr>
        <w:t xml:space="preserve"> os colegas da equipe sobre as colocações feitas. Em seguida</w:t>
      </w:r>
      <w:r w:rsidR="005D23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5D8E">
        <w:rPr>
          <w:rFonts w:ascii="Times New Roman" w:eastAsia="Times New Roman" w:hAnsi="Times New Roman" w:cs="Times New Roman"/>
          <w:sz w:val="24"/>
          <w:szCs w:val="24"/>
        </w:rPr>
        <w:t xml:space="preserve">cada grupo </w:t>
      </w:r>
      <w:r w:rsidR="005D239D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F9449A" w:rsidRPr="00F9449A">
        <w:rPr>
          <w:rFonts w:ascii="Times New Roman" w:eastAsia="Times New Roman" w:hAnsi="Times New Roman" w:cs="Times New Roman"/>
          <w:sz w:val="24"/>
          <w:szCs w:val="24"/>
        </w:rPr>
        <w:t xml:space="preserve"> sintetizar tudo o que foi abordado</w:t>
      </w:r>
      <w:r w:rsidR="00F9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39D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9449A">
        <w:rPr>
          <w:rFonts w:ascii="Times New Roman" w:eastAsia="Times New Roman" w:hAnsi="Times New Roman" w:cs="Times New Roman"/>
          <w:sz w:val="24"/>
          <w:szCs w:val="24"/>
        </w:rPr>
        <w:t xml:space="preserve"> cartazes.</w:t>
      </w:r>
    </w:p>
    <w:p w:rsidR="00F9449A" w:rsidRPr="00F9449A" w:rsidRDefault="00F9449A" w:rsidP="005D239D">
      <w:pPr>
        <w:pStyle w:val="PargrafodaLista"/>
        <w:numPr>
          <w:ilvl w:val="1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9A">
        <w:rPr>
          <w:rFonts w:ascii="Times New Roman" w:eastAsia="Times New Roman" w:hAnsi="Times New Roman" w:cs="Times New Roman"/>
          <w:sz w:val="24"/>
          <w:szCs w:val="24"/>
        </w:rPr>
        <w:t>Cada grupo deve fazer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breve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 apresentação</w:t>
      </w:r>
      <w:r w:rsidR="005D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para os colegas </w:t>
      </w:r>
      <w:r w:rsidR="005D239D">
        <w:rPr>
          <w:rFonts w:ascii="Times New Roman" w:eastAsia="Times New Roman" w:hAnsi="Times New Roman" w:cs="Times New Roman"/>
          <w:sz w:val="24"/>
          <w:szCs w:val="24"/>
        </w:rPr>
        <w:t>utilizando os cartazes produzidos</w:t>
      </w:r>
      <w:r w:rsidR="005D239D" w:rsidRPr="00F94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sobre suas conclusões </w:t>
      </w:r>
      <w:r>
        <w:rPr>
          <w:rFonts w:ascii="Times New Roman" w:eastAsia="Times New Roman" w:hAnsi="Times New Roman" w:cs="Times New Roman"/>
          <w:sz w:val="24"/>
          <w:szCs w:val="24"/>
        </w:rPr>
        <w:t>acerca do</w:t>
      </w:r>
      <w:r w:rsidRPr="00F9449A">
        <w:rPr>
          <w:rFonts w:ascii="Times New Roman" w:eastAsia="Times New Roman" w:hAnsi="Times New Roman" w:cs="Times New Roman"/>
          <w:sz w:val="24"/>
          <w:szCs w:val="24"/>
        </w:rPr>
        <w:t xml:space="preserve"> filme.</w:t>
      </w:r>
    </w:p>
    <w:p w:rsidR="00F9449A" w:rsidRPr="009D60AA" w:rsidRDefault="00F9449A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983146">
        <w:rPr>
          <w:rFonts w:ascii="Times New Roman" w:eastAsia="Times New Roman" w:hAnsi="Times New Roman" w:cs="Times New Roman"/>
          <w:b/>
          <w:sz w:val="24"/>
          <w:szCs w:val="24"/>
        </w:rPr>
        <w:t>ª fase</w:t>
      </w:r>
    </w:p>
    <w:p w:rsidR="009D60AA" w:rsidRPr="00371238" w:rsidRDefault="009D60AA" w:rsidP="00371238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38">
        <w:rPr>
          <w:rFonts w:ascii="Times New Roman" w:eastAsia="Times New Roman" w:hAnsi="Times New Roman" w:cs="Times New Roman"/>
          <w:sz w:val="24"/>
          <w:szCs w:val="24"/>
        </w:rPr>
        <w:t xml:space="preserve">2.1 Durante o passeio </w:t>
      </w:r>
      <w:r w:rsidR="00C35D8E" w:rsidRPr="00371238">
        <w:rPr>
          <w:rFonts w:ascii="Times New Roman" w:eastAsia="Times New Roman" w:hAnsi="Times New Roman" w:cs="Times New Roman"/>
          <w:sz w:val="24"/>
          <w:szCs w:val="24"/>
        </w:rPr>
        <w:t xml:space="preserve">proposto pelo(a) professor(a), 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>observ</w:t>
      </w:r>
      <w:r w:rsidR="00C35D8E" w:rsidRPr="0037123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>a paisagem e usando dois dedos de cada mão formar um retângulo, com o intuito de ver e pensar a realidade através deste recorte.</w:t>
      </w:r>
      <w:r w:rsidR="00C35D8E" w:rsidRPr="00371238">
        <w:rPr>
          <w:rFonts w:ascii="Times New Roman" w:eastAsia="Times New Roman" w:hAnsi="Times New Roman" w:cs="Times New Roman"/>
          <w:sz w:val="24"/>
          <w:szCs w:val="24"/>
        </w:rPr>
        <w:t xml:space="preserve"> Preste atenção nas limitações e possibilidades da imagem desse retângulo. Você conseguiria contar histórias apenas com recortes como esses?</w:t>
      </w:r>
    </w:p>
    <w:p w:rsidR="009D60AA" w:rsidRPr="00371238" w:rsidRDefault="009D60AA" w:rsidP="00371238">
      <w:p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38">
        <w:rPr>
          <w:rFonts w:ascii="Times New Roman" w:eastAsia="Times New Roman" w:hAnsi="Times New Roman" w:cs="Times New Roman"/>
          <w:sz w:val="24"/>
          <w:szCs w:val="24"/>
        </w:rPr>
        <w:t xml:space="preserve">2.2 Em casa, com o auxílio de uma </w:t>
      </w:r>
      <w:r w:rsidR="00120EF6" w:rsidRPr="00371238">
        <w:rPr>
          <w:rFonts w:ascii="Times New Roman" w:eastAsia="Times New Roman" w:hAnsi="Times New Roman" w:cs="Times New Roman"/>
          <w:sz w:val="24"/>
          <w:szCs w:val="24"/>
        </w:rPr>
        <w:t>câmera (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 xml:space="preserve">que pode ser do celular, </w:t>
      </w:r>
      <w:r w:rsidRPr="00371238">
        <w:rPr>
          <w:rFonts w:ascii="Times New Roman" w:eastAsia="Times New Roman" w:hAnsi="Times New Roman" w:cs="Times New Roman"/>
          <w:i/>
          <w:sz w:val="24"/>
          <w:szCs w:val="24"/>
        </w:rPr>
        <w:t>tablet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>, etc.)</w:t>
      </w:r>
      <w:r w:rsidR="005D239D" w:rsidRPr="003712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 xml:space="preserve"> observe a realidade que o cerca e faça uma filmagem de um minuto</w:t>
      </w:r>
      <w:r w:rsidR="00C35D8E" w:rsidRPr="00371238">
        <w:rPr>
          <w:rFonts w:ascii="Times New Roman" w:eastAsia="Times New Roman" w:hAnsi="Times New Roman" w:cs="Times New Roman"/>
          <w:sz w:val="24"/>
          <w:szCs w:val="24"/>
        </w:rPr>
        <w:t>, a exemplo do seu “ensaio” com os dedos</w:t>
      </w:r>
      <w:r w:rsidR="00120EF6" w:rsidRPr="00371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39D" w:rsidRPr="00371238" w:rsidRDefault="005D239D" w:rsidP="00371238">
      <w:pPr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238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371238" w:rsidRPr="00371238">
        <w:rPr>
          <w:rFonts w:ascii="Times New Roman" w:eastAsia="Times New Roman" w:hAnsi="Times New Roman" w:cs="Times New Roman"/>
          <w:sz w:val="24"/>
          <w:szCs w:val="24"/>
        </w:rPr>
        <w:t xml:space="preserve">Em sala de aula, de acordo com as orientações do (a) professor(a), </w:t>
      </w:r>
      <w:r w:rsidR="007A70E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71238">
        <w:rPr>
          <w:rFonts w:ascii="Times New Roman" w:eastAsia="Times New Roman" w:hAnsi="Times New Roman" w:cs="Times New Roman"/>
          <w:sz w:val="24"/>
          <w:szCs w:val="24"/>
        </w:rPr>
        <w:t>ompartilhe com os colegas e professor(a) a sua filmagem e explique quais motivos o lavaram a escolher esta realidade.</w:t>
      </w:r>
      <w:r w:rsidRPr="0037123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71238" w:rsidRPr="001270E9" w:rsidRDefault="00371238" w:rsidP="0037123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Prática contextualizada no campo com o Minuto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Lumière</w:t>
      </w:r>
      <w:proofErr w:type="spellEnd"/>
    </w:p>
    <w:p w:rsidR="00371238" w:rsidRPr="001270E9" w:rsidRDefault="00371238" w:rsidP="00371238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0E9">
        <w:rPr>
          <w:rFonts w:ascii="Times New Roman" w:eastAsia="Times New Roman" w:hAnsi="Times New Roman" w:cs="Times New Roman"/>
          <w:i/>
          <w:sz w:val="24"/>
          <w:szCs w:val="24"/>
        </w:rPr>
        <w:t xml:space="preserve">(Material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professor</w:t>
      </w:r>
      <w:r w:rsidRPr="001270E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4058E" w:rsidRPr="001270E9" w:rsidRDefault="00D4165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E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114300" distB="114300" distL="114300" distR="114300">
            <wp:extent cx="3943350" cy="2632288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3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058E" w:rsidRPr="001270E9" w:rsidRDefault="00D4165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70E9">
        <w:rPr>
          <w:rFonts w:ascii="Times New Roman" w:eastAsia="Times New Roman" w:hAnsi="Times New Roman" w:cs="Times New Roman"/>
          <w:sz w:val="20"/>
          <w:szCs w:val="20"/>
        </w:rPr>
        <w:t>Imagem disponível em: &lt;</w:t>
      </w:r>
      <w:hyperlink r:id="rId9">
        <w:r w:rsidRPr="001270E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https://www.thearchitectsguide.com/blog/bring-to-an-architecture-job-interview</w:t>
        </w:r>
      </w:hyperlink>
      <w:r w:rsidRPr="001270E9">
        <w:rPr>
          <w:rFonts w:ascii="Times New Roman" w:eastAsia="Times New Roman" w:hAnsi="Times New Roman" w:cs="Times New Roman"/>
          <w:sz w:val="20"/>
          <w:szCs w:val="20"/>
        </w:rPr>
        <w:t>&gt;. Acesso em: 21/05/2018.</w:t>
      </w:r>
    </w:p>
    <w:p w:rsidR="00EA5B65" w:rsidRDefault="00EA5B65" w:rsidP="00EA5B65">
      <w:pPr>
        <w:widowControl w:val="0"/>
        <w:spacing w:before="2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B65" w:rsidRDefault="00EA5B65" w:rsidP="005D239D">
      <w:pPr>
        <w:widowControl w:val="0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Instruções ao professor</w:t>
      </w:r>
    </w:p>
    <w:p w:rsidR="00EA5B65" w:rsidRDefault="00371238" w:rsidP="005D239D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Caro(a) professor(a), e</w:t>
      </w:r>
      <w:r w:rsidR="009C0281">
        <w:rPr>
          <w:rFonts w:ascii="Times New Roman" w:eastAsia="Times New Roman" w:hAnsi="Times New Roman" w:cs="Times New Roman"/>
          <w:sz w:val="24"/>
          <w:szCs w:val="24"/>
        </w:rPr>
        <w:t>sta sequência didática foi inspirada no capítulo V do livro</w:t>
      </w:r>
      <w:r w:rsidR="009C0281" w:rsidRPr="005D23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603FB" w:rsidRPr="005603FB">
        <w:rPr>
          <w:rFonts w:ascii="Times New Roman" w:eastAsia="Times New Roman" w:hAnsi="Times New Roman" w:cs="Times New Roman"/>
          <w:b/>
          <w:i/>
          <w:sz w:val="24"/>
          <w:szCs w:val="24"/>
        </w:rPr>
        <w:t>Cinema oficina: técnica e criatividade no ensino Audiovisual</w:t>
      </w:r>
      <w:r w:rsidR="0056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03FB" w:rsidRPr="005603FB">
        <w:rPr>
          <w:rFonts w:ascii="Times New Roman" w:eastAsia="Times New Roman" w:hAnsi="Times New Roman" w:cs="Times New Roman"/>
          <w:sz w:val="24"/>
          <w:szCs w:val="24"/>
        </w:rPr>
        <w:t>de Maíra Norton (2013)</w:t>
      </w:r>
      <w:r w:rsidR="009C0281" w:rsidRPr="005603F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0281">
        <w:rPr>
          <w:rFonts w:ascii="Times New Roman" w:eastAsia="Times New Roman" w:hAnsi="Times New Roman" w:cs="Times New Roman"/>
          <w:sz w:val="24"/>
          <w:szCs w:val="24"/>
        </w:rPr>
        <w:t xml:space="preserve"> tem como objetivo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criar um</w:t>
      </w:r>
      <w:r w:rsidR="009C0281">
        <w:rPr>
          <w:rFonts w:ascii="Times New Roman" w:eastAsia="Times New Roman" w:hAnsi="Times New Roman" w:cs="Times New Roman"/>
          <w:sz w:val="24"/>
          <w:szCs w:val="24"/>
        </w:rPr>
        <w:t xml:space="preserve"> vídeo a partir do chamado minuto </w:t>
      </w:r>
      <w:proofErr w:type="spellStart"/>
      <w:r w:rsidR="009C0281">
        <w:rPr>
          <w:rFonts w:ascii="Times New Roman" w:eastAsia="Times New Roman" w:hAnsi="Times New Roman" w:cs="Times New Roman"/>
          <w:sz w:val="24"/>
          <w:szCs w:val="24"/>
        </w:rPr>
        <w:t>Lumière</w:t>
      </w:r>
      <w:proofErr w:type="spellEnd"/>
      <w:r w:rsidR="009C0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se refere à </w:t>
      </w:r>
      <w:r w:rsidR="009C0281">
        <w:rPr>
          <w:rFonts w:ascii="Times New Roman" w:eastAsia="Times New Roman" w:hAnsi="Times New Roman" w:cs="Times New Roman"/>
          <w:sz w:val="24"/>
          <w:szCs w:val="24"/>
        </w:rPr>
        <w:t>criação de vídeos de 1 minuto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 processo, reflexões sobre leituras de mundo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e criticidade </w:t>
      </w:r>
      <w:r>
        <w:rPr>
          <w:rFonts w:ascii="Times New Roman" w:eastAsia="Times New Roman" w:hAnsi="Times New Roman" w:cs="Times New Roman"/>
          <w:sz w:val="24"/>
          <w:szCs w:val="24"/>
        </w:rPr>
        <w:t>podem ser bastante produtivas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assim como as práticas de letramento na oralidade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, na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escrita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e no uso de ferramentas digitais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, bem como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a capacidade de interpretação e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reconhecimento de identidades. </w:t>
      </w:r>
      <w:r w:rsidR="00EA5B65">
        <w:rPr>
          <w:rFonts w:ascii="Times New Roman" w:eastAsia="Times New Roman" w:hAnsi="Times New Roman" w:cs="Times New Roman"/>
          <w:sz w:val="24"/>
          <w:szCs w:val="24"/>
        </w:rPr>
        <w:t xml:space="preserve">Desta forma os conteúdos visam contextualizar a realidade do estudante com o espaço escolar, debatendo questões sociais e o papel dos sujeitos do campo. </w:t>
      </w:r>
    </w:p>
    <w:p w:rsidR="001A33C4" w:rsidRDefault="00EA5B65" w:rsidP="005D239D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sequência didática pode ser aplicada para estudantes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a partir </w:t>
      </w:r>
      <w:r>
        <w:rPr>
          <w:rFonts w:ascii="Times New Roman" w:eastAsia="Times New Roman" w:hAnsi="Times New Roman" w:cs="Times New Roman"/>
          <w:sz w:val="24"/>
          <w:szCs w:val="24"/>
        </w:rPr>
        <w:t>do 6º ano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 necessidade de ajustes de acordo com cada turma. Para tanto será indispensável que os docentes tenham acesso a materiais para filmagem como celular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tablet </w:t>
      </w:r>
      <w:r>
        <w:rPr>
          <w:rFonts w:ascii="Times New Roman" w:eastAsia="Times New Roman" w:hAnsi="Times New Roman" w:cs="Times New Roman"/>
          <w:sz w:val="24"/>
          <w:szCs w:val="24"/>
        </w:rPr>
        <w:t>e que o professor disponha de computador, projetor multimídia, cartolina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pinc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:rsidR="009C0281" w:rsidRDefault="009C0281" w:rsidP="005D239D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281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:rsidR="0002200F" w:rsidRDefault="0002200F" w:rsidP="001A33C4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ativ</w:t>
      </w:r>
      <w:r w:rsidR="006934D0">
        <w:rPr>
          <w:rFonts w:ascii="Times New Roman" w:eastAsia="Times New Roman" w:hAnsi="Times New Roman" w:cs="Times New Roman"/>
          <w:sz w:val="24"/>
          <w:szCs w:val="24"/>
        </w:rPr>
        <w:t>idade será desenvolvida em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fases</w:t>
      </w:r>
      <w:r w:rsidR="00473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Antes da </w:t>
      </w:r>
      <w:r w:rsidR="009C0281">
        <w:rPr>
          <w:rFonts w:ascii="Times New Roman" w:eastAsia="Times New Roman" w:hAnsi="Times New Roman" w:cs="Times New Roman"/>
          <w:b/>
          <w:sz w:val="24"/>
          <w:szCs w:val="24"/>
        </w:rPr>
        <w:t>1ª fase</w:t>
      </w:r>
      <w:r w:rsidR="001A33C4">
        <w:rPr>
          <w:rFonts w:ascii="Times New Roman" w:eastAsia="Times New Roman" w:hAnsi="Times New Roman" w:cs="Times New Roman"/>
          <w:b/>
          <w:sz w:val="24"/>
          <w:szCs w:val="24"/>
        </w:rPr>
        <w:t xml:space="preserve">, orientamos que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o professor faça a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leitura do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quinto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>cap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tulo </w:t>
      </w:r>
      <w:r w:rsidR="00473668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do livro </w:t>
      </w:r>
      <w:r w:rsidR="005603FB" w:rsidRPr="005603FB">
        <w:rPr>
          <w:rFonts w:ascii="Times New Roman" w:eastAsia="Times New Roman" w:hAnsi="Times New Roman" w:cs="Times New Roman"/>
          <w:b/>
          <w:i/>
          <w:sz w:val="24"/>
          <w:szCs w:val="24"/>
        </w:rPr>
        <w:t>Cinema oficina: técnica e criatividade no ensino Audiovisual</w:t>
      </w:r>
      <w:r w:rsidR="00560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03FB" w:rsidRPr="005603FB">
        <w:rPr>
          <w:rFonts w:ascii="Times New Roman" w:eastAsia="Times New Roman" w:hAnsi="Times New Roman" w:cs="Times New Roman"/>
          <w:sz w:val="24"/>
          <w:szCs w:val="24"/>
        </w:rPr>
        <w:t>de Maíra Norton (2013)</w:t>
      </w:r>
      <w:r w:rsidR="00560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 professor pode introduzir as atividades questionando os alunos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sobre suas leituras e conhecimentos de mundo </w:t>
      </w:r>
      <w:r>
        <w:rPr>
          <w:rFonts w:ascii="Times New Roman" w:eastAsia="Times New Roman" w:hAnsi="Times New Roman" w:cs="Times New Roman"/>
          <w:sz w:val="24"/>
          <w:szCs w:val="24"/>
        </w:rPr>
        <w:t>com perguntas como:</w:t>
      </w:r>
    </w:p>
    <w:p w:rsidR="0002200F" w:rsidRDefault="0002200F" w:rsidP="005D239D">
      <w:pPr>
        <w:pStyle w:val="PargrafodaLista"/>
        <w:numPr>
          <w:ilvl w:val="0"/>
          <w:numId w:val="2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a importância da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leitura e </w:t>
      </w:r>
      <w:r>
        <w:rPr>
          <w:rFonts w:ascii="Times New Roman" w:eastAsia="Times New Roman" w:hAnsi="Times New Roman" w:cs="Times New Roman"/>
          <w:sz w:val="24"/>
          <w:szCs w:val="24"/>
        </w:rPr>
        <w:t>escrita?</w:t>
      </w:r>
    </w:p>
    <w:p w:rsidR="0002200F" w:rsidRDefault="0002200F" w:rsidP="005D239D">
      <w:pPr>
        <w:pStyle w:val="PargrafodaLista"/>
        <w:numPr>
          <w:ilvl w:val="0"/>
          <w:numId w:val="2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a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leitura </w:t>
      </w:r>
      <w:r>
        <w:rPr>
          <w:rFonts w:ascii="Times New Roman" w:eastAsia="Times New Roman" w:hAnsi="Times New Roman" w:cs="Times New Roman"/>
          <w:sz w:val="24"/>
          <w:szCs w:val="24"/>
        </w:rPr>
        <w:t>escrita é utilizada na sua comunidade?</w:t>
      </w:r>
    </w:p>
    <w:p w:rsidR="0002200F" w:rsidRDefault="0002200F" w:rsidP="005D239D">
      <w:pPr>
        <w:pStyle w:val="PargrafodaLista"/>
        <w:numPr>
          <w:ilvl w:val="0"/>
          <w:numId w:val="2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contribuições ela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traz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B2100" w:rsidRPr="001B2100" w:rsidRDefault="001B2100" w:rsidP="005D239D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 conversa propor aos estudantes a observação crítica do filme que será reproduzido</w:t>
      </w:r>
      <w:r w:rsidR="00473668">
        <w:rPr>
          <w:rFonts w:ascii="Times New Roman" w:eastAsia="Times New Roman" w:hAnsi="Times New Roman" w:cs="Times New Roman"/>
          <w:sz w:val="24"/>
          <w:szCs w:val="24"/>
        </w:rPr>
        <w:t xml:space="preserve">, disponível </w:t>
      </w:r>
      <w:r w:rsidR="00473668" w:rsidRPr="00473668">
        <w:rPr>
          <w:rFonts w:ascii="Times New Roman" w:eastAsia="Times New Roman" w:hAnsi="Times New Roman" w:cs="Times New Roman"/>
          <w:sz w:val="24"/>
          <w:szCs w:val="24"/>
        </w:rPr>
        <w:t>em &lt;</w:t>
      </w:r>
      <w:hyperlink r:id="rId10" w:history="1">
        <w:r w:rsidR="00473668" w:rsidRPr="0047366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https://www.youtube.com/watch?v=DLf7DNnyfiM</w:t>
        </w:r>
      </w:hyperlink>
      <w:r w:rsidR="00473668" w:rsidRPr="00473668">
        <w:rPr>
          <w:rFonts w:ascii="Times New Roman" w:hAnsi="Times New Roman" w:cs="Times New Roman"/>
          <w:sz w:val="24"/>
          <w:szCs w:val="24"/>
        </w:rPr>
        <w:t>&gt;,</w:t>
      </w:r>
      <w:r w:rsidR="001A33C4" w:rsidRPr="00473668">
        <w:rPr>
          <w:rFonts w:ascii="Times New Roman" w:eastAsia="Times New Roman" w:hAnsi="Times New Roman" w:cs="Times New Roman"/>
          <w:sz w:val="24"/>
          <w:szCs w:val="24"/>
        </w:rPr>
        <w:t xml:space="preserve"> de acordo com as instruções dadas para 1ª fase no material do aluno:</w:t>
      </w:r>
    </w:p>
    <w:p w:rsidR="005D239D" w:rsidRPr="001A33C4" w:rsidRDefault="005D239D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b/>
          <w:sz w:val="24"/>
          <w:szCs w:val="24"/>
        </w:rPr>
        <w:t xml:space="preserve">1ª fase </w:t>
      </w:r>
    </w:p>
    <w:p w:rsidR="00C35D8E" w:rsidRPr="001A33C4" w:rsidRDefault="00473668" w:rsidP="00C35D8E">
      <w:pPr>
        <w:pStyle w:val="PargrafodaLista"/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espaço escolhido pelo(a) professor(a), assista ao filme Tapete Vermelho, de 2005, por Luiz Alberto Pereira. </w:t>
      </w:r>
      <w:r w:rsidR="00C35D8E" w:rsidRPr="001A33C4">
        <w:rPr>
          <w:rFonts w:ascii="Times New Roman" w:eastAsia="Times New Roman" w:hAnsi="Times New Roman" w:cs="Times New Roman"/>
          <w:sz w:val="24"/>
          <w:szCs w:val="24"/>
        </w:rPr>
        <w:t>Durante a sessão de cinema, analise as seguintes situações: Como é retratado o campo e as pessoas que nele habitam? Como são retratadas as pessoas sem terra? Qual o papel da benzedeira e de outras crenças que surgem ao longo do filme? Como o filme pode influenciar (negativamente ou positivamente) os conceitos entre rural e urbano? Dentre outras que lhe surgirem.</w:t>
      </w:r>
    </w:p>
    <w:p w:rsidR="00C35D8E" w:rsidRPr="001A33C4" w:rsidRDefault="00C35D8E" w:rsidP="00C35D8E">
      <w:pPr>
        <w:pStyle w:val="PargrafodaList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8E" w:rsidRPr="001A33C4" w:rsidRDefault="00C35D8E" w:rsidP="00C35D8E">
      <w:pPr>
        <w:pStyle w:val="PargrafodaLista"/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t>Construa em seu caderno uma síntese relatando seus pontos de vista em relação ao filme considerando as indagações propostas na atividade anterior.</w:t>
      </w:r>
    </w:p>
    <w:p w:rsidR="00C35D8E" w:rsidRPr="001A33C4" w:rsidRDefault="00C35D8E" w:rsidP="00C35D8E">
      <w:pPr>
        <w:pStyle w:val="PargrafodaList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D8E" w:rsidRPr="001A33C4" w:rsidRDefault="00C35D8E" w:rsidP="00C35D8E">
      <w:pPr>
        <w:pStyle w:val="PargrafodaLista"/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t>Em grupos organizados pelo(a) professor(a), cada estudante deve ler sua síntese e discutir com os colegas da equipe sobre as colocações feitas. Em seguida, cada grupo deve sintetizar tudo o que foi abordado em cartazes.</w:t>
      </w:r>
    </w:p>
    <w:p w:rsidR="00C35D8E" w:rsidRPr="001A33C4" w:rsidRDefault="00C35D8E" w:rsidP="00C35D8E">
      <w:pPr>
        <w:pStyle w:val="PargrafodaLista"/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t>Cada grupo deve fazer uma breve apresentação para os colegas utilizando os cartazes produzidos sobre suas conclusões acerca do filme.</w:t>
      </w:r>
    </w:p>
    <w:p w:rsidR="009C0281" w:rsidRPr="009D60AA" w:rsidRDefault="009C0281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2ª fase</w:t>
      </w:r>
    </w:p>
    <w:p w:rsidR="005D239D" w:rsidRDefault="006934D0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fase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educador pode explicar para os alunos sobre o minuto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Lumière</w:t>
      </w:r>
      <w:proofErr w:type="spellEnd"/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que, conforme o capítulo indicado de Norton, refere-se aos filmes de um minuto a partir de imagens cotidianas.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>Propõe-se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também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 xml:space="preserve"> que o professor faça um passeio 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ou excursão </w:t>
      </w:r>
      <w:r w:rsidR="001B2100">
        <w:rPr>
          <w:rFonts w:ascii="Times New Roman" w:eastAsia="Times New Roman" w:hAnsi="Times New Roman" w:cs="Times New Roman"/>
          <w:sz w:val="24"/>
          <w:szCs w:val="24"/>
        </w:rPr>
        <w:t>com os estudantes, que pode ser na própria comunidade</w:t>
      </w:r>
      <w:r w:rsidR="00303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que seja </w:t>
      </w:r>
      <w:r w:rsidR="00C31ED0">
        <w:rPr>
          <w:rFonts w:ascii="Times New Roman" w:eastAsia="Times New Roman" w:hAnsi="Times New Roman" w:cs="Times New Roman"/>
          <w:sz w:val="24"/>
          <w:szCs w:val="24"/>
        </w:rPr>
        <w:t>significativo com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histórias ligadas a eles, ou em alg</w:t>
      </w:r>
      <w:r w:rsidR="00C31ED0">
        <w:rPr>
          <w:rFonts w:ascii="Times New Roman" w:eastAsia="Times New Roman" w:hAnsi="Times New Roman" w:cs="Times New Roman"/>
          <w:sz w:val="24"/>
          <w:szCs w:val="24"/>
        </w:rPr>
        <w:t>um patrimônio histórico ou cultural</w:t>
      </w:r>
      <w:r w:rsidR="00303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37F3">
        <w:rPr>
          <w:rFonts w:ascii="Times New Roman" w:eastAsia="Times New Roman" w:hAnsi="Times New Roman" w:cs="Times New Roman"/>
          <w:sz w:val="24"/>
          <w:szCs w:val="24"/>
        </w:rPr>
        <w:t>Durante o passeio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37F3">
        <w:rPr>
          <w:rFonts w:ascii="Times New Roman" w:eastAsia="Times New Roman" w:hAnsi="Times New Roman" w:cs="Times New Roman"/>
          <w:sz w:val="24"/>
          <w:szCs w:val="24"/>
        </w:rPr>
        <w:t xml:space="preserve"> deve haver um momento de compartilhar as ideias, buscando relacionar algo observado com fatos do cotidiano.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A partir do passeio, segue-se as instruções desta fase:</w:t>
      </w:r>
    </w:p>
    <w:p w:rsidR="00C35D8E" w:rsidRPr="001A33C4" w:rsidRDefault="00C35D8E" w:rsidP="00C35D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lastRenderedPageBreak/>
        <w:t>2.1 Durante o passeio proposto pelo(a) professor(a), observe a paisagem e usando dois dedos de cada mão formar um retângulo, com o intuito de ver e pensar a realidade através deste recorte. Preste atenção nas limitações e possibilidades da imagem desse retângulo. Você conseguiria contar histórias apenas com recortes como esses?</w:t>
      </w:r>
    </w:p>
    <w:p w:rsidR="00C35D8E" w:rsidRPr="001A33C4" w:rsidRDefault="00C35D8E" w:rsidP="00C35D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t xml:space="preserve">2.2 Em casa, com o auxílio de uma câmera (que pode ser do celular, </w:t>
      </w:r>
      <w:r w:rsidRPr="001A33C4">
        <w:rPr>
          <w:rFonts w:ascii="Times New Roman" w:eastAsia="Times New Roman" w:hAnsi="Times New Roman" w:cs="Times New Roman"/>
          <w:i/>
          <w:sz w:val="24"/>
          <w:szCs w:val="24"/>
        </w:rPr>
        <w:t>tablet</w:t>
      </w:r>
      <w:r w:rsidRPr="001A33C4">
        <w:rPr>
          <w:rFonts w:ascii="Times New Roman" w:eastAsia="Times New Roman" w:hAnsi="Times New Roman" w:cs="Times New Roman"/>
          <w:sz w:val="24"/>
          <w:szCs w:val="24"/>
        </w:rPr>
        <w:t>, etc.), observe a realidade que o cerca e faça uma filmagem de um minuto, a exemplo do seu “ensaio” com os dedos.</w:t>
      </w:r>
    </w:p>
    <w:p w:rsidR="0002200F" w:rsidRPr="003032A5" w:rsidRDefault="003032A5" w:rsidP="00C35D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A5">
        <w:rPr>
          <w:rFonts w:ascii="Times New Roman" w:eastAsia="Times New Roman" w:hAnsi="Times New Roman" w:cs="Times New Roman"/>
          <w:b/>
          <w:sz w:val="24"/>
          <w:szCs w:val="24"/>
        </w:rPr>
        <w:t>Atividade extra: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Caso a escola tenha um laboratório de informática, seria interessante o professor incentivar os alunos a editar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filmagens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para, </w:t>
      </w:r>
      <w:r>
        <w:rPr>
          <w:rFonts w:ascii="Times New Roman" w:eastAsia="Times New Roman" w:hAnsi="Times New Roman" w:cs="Times New Roman"/>
          <w:sz w:val="24"/>
          <w:szCs w:val="24"/>
        </w:rPr>
        <w:t>assim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>nibilizarem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material melhor elaborado. </w:t>
      </w:r>
    </w:p>
    <w:p w:rsidR="00C35D8E" w:rsidRPr="001A33C4" w:rsidRDefault="00C35D8E" w:rsidP="00C35D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C4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="007A70EE" w:rsidRPr="00371238">
        <w:rPr>
          <w:rFonts w:ascii="Times New Roman" w:eastAsia="Times New Roman" w:hAnsi="Times New Roman" w:cs="Times New Roman"/>
          <w:sz w:val="24"/>
          <w:szCs w:val="24"/>
        </w:rPr>
        <w:t xml:space="preserve">Em sala de aula, de acordo com as orientações do (a) professor(a), </w:t>
      </w:r>
      <w:r w:rsidR="007A70EE"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0EE" w:rsidRPr="00371238">
        <w:rPr>
          <w:rFonts w:ascii="Times New Roman" w:eastAsia="Times New Roman" w:hAnsi="Times New Roman" w:cs="Times New Roman"/>
          <w:sz w:val="24"/>
          <w:szCs w:val="24"/>
        </w:rPr>
        <w:t>ompartilhe com os colegas e professor(a) a sua filmagem e explique quais motivos o lavaram a escolher esta realidade.</w:t>
      </w:r>
    </w:p>
    <w:p w:rsidR="001B2100" w:rsidRDefault="001B2100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Avaliação:</w:t>
      </w:r>
    </w:p>
    <w:p w:rsidR="001B2100" w:rsidRDefault="003032A5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estudantes serão</w:t>
      </w:r>
      <w:r w:rsidR="001B2100" w:rsidRPr="001B2100">
        <w:rPr>
          <w:rFonts w:ascii="Times New Roman" w:eastAsia="Times New Roman" w:hAnsi="Times New Roman" w:cs="Times New Roman"/>
          <w:sz w:val="24"/>
          <w:szCs w:val="24"/>
        </w:rPr>
        <w:t xml:space="preserve"> avaliado</w:t>
      </w:r>
      <w:r>
        <w:rPr>
          <w:rFonts w:ascii="Times New Roman" w:eastAsia="Times New Roman" w:hAnsi="Times New Roman" w:cs="Times New Roman"/>
          <w:sz w:val="24"/>
          <w:szCs w:val="24"/>
        </w:rPr>
        <w:t>s de acordo com a participação, criatividade,</w:t>
      </w:r>
      <w:r w:rsidR="001A33C4">
        <w:rPr>
          <w:rFonts w:ascii="Times New Roman" w:eastAsia="Times New Roman" w:hAnsi="Times New Roman" w:cs="Times New Roman"/>
          <w:sz w:val="24"/>
          <w:szCs w:val="24"/>
        </w:rPr>
        <w:t xml:space="preserve"> apresentação oral e nos cartazes.</w:t>
      </w:r>
    </w:p>
    <w:p w:rsidR="003032A5" w:rsidRDefault="003032A5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A5"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</w:p>
    <w:p w:rsidR="00F001F3" w:rsidRPr="00D76D6E" w:rsidRDefault="003032A5" w:rsidP="005D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A5">
        <w:rPr>
          <w:rFonts w:ascii="Times New Roman" w:eastAsia="Times New Roman" w:hAnsi="Times New Roman" w:cs="Times New Roman"/>
          <w:sz w:val="24"/>
          <w:szCs w:val="24"/>
        </w:rPr>
        <w:t>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03F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Cinema oficina</w:t>
      </w:r>
      <w:r w:rsidR="005603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603FB" w:rsidRPr="005E2080">
        <w:rPr>
          <w:rFonts w:ascii="Times New Roman" w:eastAsia="Times New Roman" w:hAnsi="Times New Roman" w:cs="Times New Roman"/>
          <w:sz w:val="24"/>
          <w:szCs w:val="24"/>
        </w:rPr>
        <w:t>técnica</w:t>
      </w:r>
      <w:r w:rsidRPr="005E2080">
        <w:rPr>
          <w:rFonts w:ascii="Times New Roman" w:eastAsia="Times New Roman" w:hAnsi="Times New Roman" w:cs="Times New Roman"/>
          <w:sz w:val="24"/>
          <w:szCs w:val="24"/>
        </w:rPr>
        <w:t xml:space="preserve"> e criatividade no ensino Audiovisual</w:t>
      </w:r>
      <w:r w:rsidR="00473668" w:rsidRPr="005E20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36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Niterói: Ed. Da UFF, 2013.</w:t>
      </w:r>
      <w:bookmarkStart w:id="0" w:name="_GoBack"/>
      <w:bookmarkEnd w:id="0"/>
    </w:p>
    <w:sectPr w:rsidR="00F001F3" w:rsidRPr="00D76D6E" w:rsidSect="00155B90">
      <w:headerReference w:type="default" r:id="rId11"/>
      <w:pgSz w:w="12240" w:h="15840"/>
      <w:pgMar w:top="10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9D" w:rsidRDefault="00146B9D">
      <w:pPr>
        <w:spacing w:line="240" w:lineRule="auto"/>
      </w:pPr>
      <w:r>
        <w:separator/>
      </w:r>
    </w:p>
  </w:endnote>
  <w:endnote w:type="continuationSeparator" w:id="0">
    <w:p w:rsidR="00146B9D" w:rsidRDefault="00146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9D" w:rsidRDefault="00146B9D">
      <w:pPr>
        <w:spacing w:line="240" w:lineRule="auto"/>
      </w:pPr>
      <w:r>
        <w:separator/>
      </w:r>
    </w:p>
  </w:footnote>
  <w:footnote w:type="continuationSeparator" w:id="0">
    <w:p w:rsidR="00146B9D" w:rsidRDefault="00146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8E" w:rsidRDefault="0004058E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1270E9" w:rsidRDefault="008679D8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0A65DCBF" wp14:editId="00D24EFA">
          <wp:extent cx="5943600" cy="10026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0E9" w:rsidRDefault="001270E9">
    <w:pPr>
      <w:spacing w:line="288" w:lineRule="auto"/>
      <w:ind w:right="27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04058E" w:rsidRPr="001270E9" w:rsidRDefault="00D41657" w:rsidP="008679D8">
    <w:pPr>
      <w:spacing w:line="288" w:lineRule="auto"/>
      <w:ind w:right="270"/>
      <w:jc w:val="center"/>
      <w:rPr>
        <w:rFonts w:ascii="Times New Roman" w:eastAsia="Times New Roman" w:hAnsi="Times New Roman" w:cs="Times New Roman"/>
        <w:sz w:val="20"/>
        <w:szCs w:val="20"/>
      </w:rPr>
    </w:pPr>
    <w:r w:rsidRPr="001270E9">
      <w:rPr>
        <w:rFonts w:ascii="Times New Roman" w:eastAsia="Times New Roman" w:hAnsi="Times New Roman" w:cs="Times New Roman"/>
        <w:sz w:val="20"/>
        <w:szCs w:val="20"/>
      </w:rPr>
      <w:t>Atividade proposta</w:t>
    </w:r>
    <w:r w:rsidR="00155B90">
      <w:rPr>
        <w:rFonts w:ascii="Times New Roman" w:eastAsia="Times New Roman" w:hAnsi="Times New Roman" w:cs="Times New Roman"/>
        <w:sz w:val="20"/>
        <w:szCs w:val="20"/>
      </w:rPr>
      <w:t xml:space="preserve"> e </w:t>
    </w:r>
    <w:r w:rsidRPr="001270E9">
      <w:rPr>
        <w:rFonts w:ascii="Times New Roman" w:eastAsia="Times New Roman" w:hAnsi="Times New Roman" w:cs="Times New Roman"/>
        <w:sz w:val="20"/>
        <w:szCs w:val="20"/>
      </w:rPr>
      <w:t>desenvolvida p</w:t>
    </w:r>
    <w:r w:rsidR="00DF282B">
      <w:rPr>
        <w:rFonts w:ascii="Times New Roman" w:eastAsia="Times New Roman" w:hAnsi="Times New Roman" w:cs="Times New Roman"/>
        <w:sz w:val="20"/>
        <w:szCs w:val="20"/>
      </w:rPr>
      <w:t>or Eliane Maria Gomes Barbosa, Fransciele dos Reis Candido e Samuel Lemes Pereira</w:t>
    </w:r>
  </w:p>
  <w:p w:rsidR="0004058E" w:rsidRPr="001270E9" w:rsidRDefault="00040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75"/>
    <w:multiLevelType w:val="hybridMultilevel"/>
    <w:tmpl w:val="83D623D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2F6ACB"/>
    <w:multiLevelType w:val="multilevel"/>
    <w:tmpl w:val="86F29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358F0"/>
    <w:multiLevelType w:val="hybridMultilevel"/>
    <w:tmpl w:val="6F30F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5CB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26E379A"/>
    <w:multiLevelType w:val="multilevel"/>
    <w:tmpl w:val="80666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4355A1D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9FC0AEB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ED76275"/>
    <w:multiLevelType w:val="hybridMultilevel"/>
    <w:tmpl w:val="05804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7D8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8F04883"/>
    <w:multiLevelType w:val="multilevel"/>
    <w:tmpl w:val="1368DD7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27331C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359B3D15"/>
    <w:multiLevelType w:val="multilevel"/>
    <w:tmpl w:val="342C0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D02D91"/>
    <w:multiLevelType w:val="multilevel"/>
    <w:tmpl w:val="B3E6F98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0429FC"/>
    <w:multiLevelType w:val="hybridMultilevel"/>
    <w:tmpl w:val="A98E5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A00C9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444347E"/>
    <w:multiLevelType w:val="multilevel"/>
    <w:tmpl w:val="1690F1D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51A3A96"/>
    <w:multiLevelType w:val="hybridMultilevel"/>
    <w:tmpl w:val="BA3C0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18A5"/>
    <w:multiLevelType w:val="multilevel"/>
    <w:tmpl w:val="3EE2B36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DA2244"/>
    <w:multiLevelType w:val="multilevel"/>
    <w:tmpl w:val="7964632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8697A54"/>
    <w:multiLevelType w:val="multilevel"/>
    <w:tmpl w:val="9CAE4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0131BF"/>
    <w:multiLevelType w:val="hybridMultilevel"/>
    <w:tmpl w:val="68E48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E60C0"/>
    <w:multiLevelType w:val="multilevel"/>
    <w:tmpl w:val="D7D467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86F402A"/>
    <w:multiLevelType w:val="multilevel"/>
    <w:tmpl w:val="886C1CF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8FF5AE2"/>
    <w:multiLevelType w:val="multilevel"/>
    <w:tmpl w:val="CCAA1F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27A7A54"/>
    <w:multiLevelType w:val="multilevel"/>
    <w:tmpl w:val="890E5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2E32D84"/>
    <w:multiLevelType w:val="hybridMultilevel"/>
    <w:tmpl w:val="D980B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5FB9"/>
    <w:multiLevelType w:val="multilevel"/>
    <w:tmpl w:val="2E340B3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5F16FD6"/>
    <w:multiLevelType w:val="multilevel"/>
    <w:tmpl w:val="80666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7A3D5AA8"/>
    <w:multiLevelType w:val="hybridMultilevel"/>
    <w:tmpl w:val="3634D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E31B8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7E71164F"/>
    <w:multiLevelType w:val="multilevel"/>
    <w:tmpl w:val="32A68C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22"/>
  </w:num>
  <w:num w:numId="6">
    <w:abstractNumId w:val="15"/>
  </w:num>
  <w:num w:numId="7">
    <w:abstractNumId w:val="23"/>
  </w:num>
  <w:num w:numId="8">
    <w:abstractNumId w:val="11"/>
  </w:num>
  <w:num w:numId="9">
    <w:abstractNumId w:val="12"/>
  </w:num>
  <w:num w:numId="10">
    <w:abstractNumId w:val="26"/>
  </w:num>
  <w:num w:numId="11">
    <w:abstractNumId w:val="17"/>
  </w:num>
  <w:num w:numId="12">
    <w:abstractNumId w:val="18"/>
  </w:num>
  <w:num w:numId="13">
    <w:abstractNumId w:val="16"/>
  </w:num>
  <w:num w:numId="14">
    <w:abstractNumId w:val="25"/>
  </w:num>
  <w:num w:numId="15">
    <w:abstractNumId w:val="13"/>
  </w:num>
  <w:num w:numId="16">
    <w:abstractNumId w:val="30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24"/>
  </w:num>
  <w:num w:numId="22">
    <w:abstractNumId w:val="4"/>
  </w:num>
  <w:num w:numId="23">
    <w:abstractNumId w:val="10"/>
  </w:num>
  <w:num w:numId="24">
    <w:abstractNumId w:val="2"/>
  </w:num>
  <w:num w:numId="25">
    <w:abstractNumId w:val="0"/>
  </w:num>
  <w:num w:numId="26">
    <w:abstractNumId w:val="28"/>
  </w:num>
  <w:num w:numId="27">
    <w:abstractNumId w:val="7"/>
  </w:num>
  <w:num w:numId="28">
    <w:abstractNumId w:val="20"/>
  </w:num>
  <w:num w:numId="29">
    <w:abstractNumId w:val="6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58E"/>
    <w:rsid w:val="0002200F"/>
    <w:rsid w:val="0004058E"/>
    <w:rsid w:val="000905DF"/>
    <w:rsid w:val="00120EF6"/>
    <w:rsid w:val="00126341"/>
    <w:rsid w:val="001270E9"/>
    <w:rsid w:val="00146B9D"/>
    <w:rsid w:val="00155B90"/>
    <w:rsid w:val="00181DAE"/>
    <w:rsid w:val="001A33C4"/>
    <w:rsid w:val="001B2100"/>
    <w:rsid w:val="002E485E"/>
    <w:rsid w:val="003032A5"/>
    <w:rsid w:val="00371238"/>
    <w:rsid w:val="00387A11"/>
    <w:rsid w:val="00473668"/>
    <w:rsid w:val="00552706"/>
    <w:rsid w:val="005603FB"/>
    <w:rsid w:val="005D239D"/>
    <w:rsid w:val="005E2080"/>
    <w:rsid w:val="005E5D43"/>
    <w:rsid w:val="006934D0"/>
    <w:rsid w:val="00750B33"/>
    <w:rsid w:val="0075435D"/>
    <w:rsid w:val="007A70EE"/>
    <w:rsid w:val="007D1CF4"/>
    <w:rsid w:val="007E37F3"/>
    <w:rsid w:val="00827ED3"/>
    <w:rsid w:val="008679D8"/>
    <w:rsid w:val="009371B1"/>
    <w:rsid w:val="00983146"/>
    <w:rsid w:val="009C0281"/>
    <w:rsid w:val="009D60AA"/>
    <w:rsid w:val="00A93A01"/>
    <w:rsid w:val="00C31ED0"/>
    <w:rsid w:val="00C35D8E"/>
    <w:rsid w:val="00D41657"/>
    <w:rsid w:val="00D76D6E"/>
    <w:rsid w:val="00DF282B"/>
    <w:rsid w:val="00E17812"/>
    <w:rsid w:val="00E76C6B"/>
    <w:rsid w:val="00E86063"/>
    <w:rsid w:val="00EA5B65"/>
    <w:rsid w:val="00F001F3"/>
    <w:rsid w:val="00F9449A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9501"/>
  <w15:docId w15:val="{DB71A768-FB21-6949-8FC0-052F402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0E9"/>
  </w:style>
  <w:style w:type="paragraph" w:styleId="Rodap">
    <w:name w:val="footer"/>
    <w:basedOn w:val="Normal"/>
    <w:link w:val="RodapChar"/>
    <w:uiPriority w:val="99"/>
    <w:unhideWhenUsed/>
    <w:rsid w:val="001270E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0E9"/>
  </w:style>
  <w:style w:type="paragraph" w:styleId="PargrafodaLista">
    <w:name w:val="List Paragraph"/>
    <w:basedOn w:val="Normal"/>
    <w:uiPriority w:val="34"/>
    <w:qFormat/>
    <w:rsid w:val="00F001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39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366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chitectsguide.com/blog/bring-to-an-architecture-job-inter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Lf7DNnyf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rchitectsguide.com/blog/bring-to-an-architecture-job-int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Henrique Silva de Castro</cp:lastModifiedBy>
  <cp:revision>19</cp:revision>
  <cp:lastPrinted>2019-04-26T16:04:00Z</cp:lastPrinted>
  <dcterms:created xsi:type="dcterms:W3CDTF">2018-08-27T21:29:00Z</dcterms:created>
  <dcterms:modified xsi:type="dcterms:W3CDTF">2019-04-26T16:06:00Z</dcterms:modified>
</cp:coreProperties>
</file>